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5E2B57BD"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F857B6">
        <w:t>South Darley C.E. Primary School</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2F745E9B" w:rsidR="002940F3" w:rsidRDefault="00C24E96">
            <w:pPr>
              <w:pStyle w:val="TableRow"/>
            </w:pPr>
            <w:r>
              <w:t>54</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44DB7CCA" w:rsidR="002940F3" w:rsidRDefault="00FA67DE">
            <w:pPr>
              <w:pStyle w:val="TableRow"/>
            </w:pPr>
            <w:r>
              <w:t>20.4</w:t>
            </w:r>
            <w:r w:rsidR="00F857B6">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05005830" w:rsidR="002940F3" w:rsidRDefault="00FA67DE">
            <w:pPr>
              <w:pStyle w:val="TableRow"/>
            </w:pPr>
            <w:r>
              <w:t>2025-2028</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CB7393B" w:rsidR="002940F3" w:rsidRDefault="00FA67DE">
            <w:pPr>
              <w:pStyle w:val="TableRow"/>
            </w:pPr>
            <w:r>
              <w:t>Nov 25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633B2F3" w:rsidR="002940F3" w:rsidRDefault="00FA67DE">
            <w:pPr>
              <w:pStyle w:val="TableRow"/>
            </w:pPr>
            <w:r>
              <w:t>Sept 26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69115A6" w:rsidR="002940F3" w:rsidRDefault="00F857B6">
            <w:pPr>
              <w:pStyle w:val="TableRow"/>
            </w:pPr>
            <w:r>
              <w:t>Governing Board</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6DD2CA0D" w:rsidR="002940F3" w:rsidRDefault="00F857B6">
            <w:pPr>
              <w:pStyle w:val="TableRow"/>
            </w:pPr>
            <w:r>
              <w:t>Paul Wilde</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6A1792DD" w:rsidR="002940F3" w:rsidRDefault="00607E00">
            <w:pPr>
              <w:pStyle w:val="TableRow"/>
            </w:pPr>
            <w:r>
              <w:t>Eleanor Wood</w:t>
            </w:r>
            <w:bookmarkStart w:id="14" w:name="_GoBack"/>
            <w:bookmarkEnd w:id="14"/>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15A5DA91" w:rsidR="00E66558" w:rsidRDefault="009D71E8">
            <w:pPr>
              <w:pStyle w:val="TableRow"/>
            </w:pPr>
            <w:r>
              <w:t>Pupil premium funding allocation this academic year</w:t>
            </w:r>
            <w:r w:rsidR="00FA67DE">
              <w:t xml:space="preserve"> (2025-26)</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33A34F40" w:rsidR="00E66558" w:rsidRDefault="009D71E8">
            <w:pPr>
              <w:pStyle w:val="TableRow"/>
            </w:pPr>
            <w:r>
              <w:t>£</w:t>
            </w:r>
            <w:r w:rsidR="00FA67DE">
              <w:t>19,695</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3ECD8671" w:rsidR="00E66558" w:rsidRDefault="009D71E8">
            <w:pPr>
              <w:pStyle w:val="TableRow"/>
            </w:pPr>
            <w:r>
              <w:t>£</w:t>
            </w:r>
            <w:r w:rsidR="00C24E96">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25AF3DA" w:rsidR="00E66558" w:rsidRDefault="009D71E8">
            <w:pPr>
              <w:pStyle w:val="TableRow"/>
            </w:pPr>
            <w:r>
              <w:t>£</w:t>
            </w:r>
            <w:r w:rsidR="00F857B6">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1164AE2" w:rsidR="00E66558" w:rsidRDefault="009D71E8">
            <w:pPr>
              <w:pStyle w:val="TableRow"/>
            </w:pPr>
            <w:r>
              <w:t>£</w:t>
            </w:r>
            <w:r w:rsidR="00FA67DE">
              <w:t>19,695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B6AE7" w14:textId="4C77015B" w:rsidR="00887BDB" w:rsidRPr="00B46673" w:rsidRDefault="00C556B3">
            <w:pPr>
              <w:spacing w:before="120"/>
              <w:rPr>
                <w:iCs/>
              </w:rPr>
            </w:pPr>
            <w:r w:rsidRPr="00B46673">
              <w:rPr>
                <w:iCs/>
              </w:rPr>
              <w:t>At South Darley we want our disadvantaged pupils to flourish and to ultimately leave our school having had a wealth of opportunities and experiences</w:t>
            </w:r>
            <w:r w:rsidR="00887BDB" w:rsidRPr="00B46673">
              <w:rPr>
                <w:iCs/>
              </w:rPr>
              <w:t xml:space="preserve"> with which to build upon as they move forwards.  We want all our pupils to believe in themselves and their abilities and have the emotional resilience to overcome the hurdles that they will face in their lives.  We want our children to know that they are unique and special and that they can achieve as much as any other child.  We do not want any of our children to feel that they belong to a specific ‘disadvantaged’ group.  We want them simply to feel that they are in a loving, supportive environment in which their needs are met, exactly as we would for any child.</w:t>
            </w:r>
          </w:p>
          <w:p w14:paraId="2A7D54E9" w14:textId="12A5F190" w:rsidR="00E66558" w:rsidRPr="00887BDB" w:rsidRDefault="00887BDB" w:rsidP="00887BDB">
            <w:pPr>
              <w:spacing w:before="120"/>
              <w:rPr>
                <w:i/>
                <w:iCs/>
              </w:rPr>
            </w:pPr>
            <w:r w:rsidRPr="00B46673">
              <w:rPr>
                <w:iCs/>
              </w:rPr>
              <w:t>Our strategy plan aims to provide these opportunities to thrive, live a healthy life, become emotionally resilient, and remove or overcome any barriers in children’s home lives that would prevent them from achieving to their highest potential. Because we believe each child is unique and special, our plan is dynamic in that as our children’s needs change, so will our plan for meeting them.</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5500B2F" w:rsidR="00E66558" w:rsidRPr="00C832D8" w:rsidRDefault="00887BDB">
            <w:pPr>
              <w:pStyle w:val="TableRowCentered"/>
              <w:jc w:val="left"/>
            </w:pPr>
            <w:r>
              <w:rPr>
                <w:iCs/>
                <w:sz w:val="22"/>
                <w:szCs w:val="22"/>
              </w:rPr>
              <w:t>Emotional b</w:t>
            </w:r>
            <w:r w:rsidR="00F857B6" w:rsidRPr="00C832D8">
              <w:rPr>
                <w:iCs/>
                <w:sz w:val="22"/>
                <w:szCs w:val="22"/>
              </w:rPr>
              <w:t>arriers to learning</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75CD5A5" w:rsidR="00E66558" w:rsidRDefault="00F857B6">
            <w:pPr>
              <w:pStyle w:val="TableRowCentered"/>
              <w:jc w:val="left"/>
              <w:rPr>
                <w:sz w:val="22"/>
                <w:szCs w:val="22"/>
              </w:rPr>
            </w:pPr>
            <w:r>
              <w:rPr>
                <w:sz w:val="22"/>
                <w:szCs w:val="22"/>
              </w:rPr>
              <w:t>Access to equipment / resources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06AAC37" w:rsidR="00E66558" w:rsidRDefault="00F857B6">
            <w:pPr>
              <w:pStyle w:val="TableRowCentered"/>
              <w:jc w:val="left"/>
              <w:rPr>
                <w:sz w:val="22"/>
                <w:szCs w:val="22"/>
              </w:rPr>
            </w:pPr>
            <w:r>
              <w:rPr>
                <w:sz w:val="22"/>
                <w:szCs w:val="22"/>
              </w:rPr>
              <w:t>Family instabilit</w:t>
            </w:r>
            <w:r w:rsidR="00C832D8">
              <w:rPr>
                <w:sz w:val="22"/>
                <w:szCs w:val="22"/>
              </w:rPr>
              <w:t>i</w:t>
            </w:r>
            <w:r>
              <w:rPr>
                <w:sz w:val="22"/>
                <w:szCs w:val="22"/>
              </w:rPr>
              <w:t>es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EBDA815" w:rsidR="00E66558" w:rsidRDefault="00F857B6">
            <w:pPr>
              <w:pStyle w:val="TableRowCentered"/>
              <w:jc w:val="left"/>
              <w:rPr>
                <w:iCs/>
                <w:sz w:val="22"/>
              </w:rPr>
            </w:pPr>
            <w:r>
              <w:rPr>
                <w:iCs/>
                <w:sz w:val="22"/>
              </w:rPr>
              <w:t>Difficulty in affording similar opportunities to others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2B0C7F4" w:rsidR="00E66558" w:rsidRDefault="00C832D8">
            <w:pPr>
              <w:pStyle w:val="TableRowCentered"/>
              <w:jc w:val="left"/>
              <w:rPr>
                <w:iCs/>
                <w:sz w:val="22"/>
              </w:rPr>
            </w:pPr>
            <w:r>
              <w:rPr>
                <w:iCs/>
                <w:sz w:val="22"/>
              </w:rPr>
              <w:t>Poor physical health that leads to poor mental health and self-esteem</w:t>
            </w:r>
          </w:p>
        </w:tc>
      </w:tr>
    </w:tbl>
    <w:p w14:paraId="61EFDB49" w14:textId="77777777" w:rsidR="00B46673" w:rsidRDefault="00B46673">
      <w:pPr>
        <w:pStyle w:val="Heading2"/>
        <w:spacing w:before="600"/>
      </w:pPr>
    </w:p>
    <w:p w14:paraId="2042AE94" w14:textId="77777777" w:rsidR="00B46673" w:rsidRDefault="00B46673">
      <w:pPr>
        <w:pStyle w:val="Heading2"/>
        <w:spacing w:before="600"/>
      </w:pPr>
    </w:p>
    <w:p w14:paraId="2A7D54FF" w14:textId="5846694E"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A75F26"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C6E7E08" w:rsidR="00A75F26" w:rsidRDefault="00A75F26" w:rsidP="00A75F26">
            <w:pPr>
              <w:pStyle w:val="TableRow"/>
            </w:pPr>
            <w:r w:rsidRPr="000A401F">
              <w:rPr>
                <w:rFonts w:cs="Arial"/>
              </w:rPr>
              <w:t>PP children progress at a rate at least the same as those in their cohort</w:t>
            </w:r>
            <w:r>
              <w:rPr>
                <w:rFonts w:cs="Arial"/>
              </w:rPr>
              <w:t>.  All children progress at a rate greater than the national average.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33CFC254" w:rsidR="00A75F26" w:rsidRPr="00B46673" w:rsidRDefault="00A75F26" w:rsidP="00A75F26">
            <w:pPr>
              <w:pStyle w:val="TableRowCentered"/>
              <w:jc w:val="left"/>
              <w:rPr>
                <w:szCs w:val="24"/>
              </w:rPr>
            </w:pPr>
            <w:r w:rsidRPr="00B46673">
              <w:rPr>
                <w:rFonts w:cs="Arial"/>
                <w:szCs w:val="24"/>
              </w:rPr>
              <w:t>Assessment data shows that PP children are progressing at a rate similar to non PP children in their cohort.</w:t>
            </w:r>
          </w:p>
        </w:tc>
      </w:tr>
      <w:tr w:rsidR="00C832D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F48BD" w14:textId="77777777" w:rsidR="00C832D8" w:rsidRDefault="00C832D8" w:rsidP="00C832D8">
            <w:pPr>
              <w:spacing w:after="0" w:line="240" w:lineRule="auto"/>
              <w:rPr>
                <w:rFonts w:cs="Arial"/>
              </w:rPr>
            </w:pPr>
            <w:r w:rsidRPr="000A401F">
              <w:rPr>
                <w:rFonts w:cs="Arial"/>
              </w:rPr>
              <w:t>Enable vulnerable children to take part in the full curriculum, including inspirational trips and visits</w:t>
            </w:r>
            <w:r>
              <w:rPr>
                <w:rFonts w:cs="Arial"/>
              </w:rPr>
              <w:t xml:space="preserve">, including </w:t>
            </w:r>
            <w:proofErr w:type="spellStart"/>
            <w:r>
              <w:rPr>
                <w:rFonts w:cs="Arial"/>
              </w:rPr>
              <w:t>residentials</w:t>
            </w:r>
            <w:proofErr w:type="spellEnd"/>
            <w:r w:rsidRPr="000A401F">
              <w:rPr>
                <w:rFonts w:cs="Arial"/>
              </w:rPr>
              <w:t xml:space="preserve">. </w:t>
            </w:r>
            <w:r>
              <w:rPr>
                <w:rFonts w:cs="Arial"/>
              </w:rPr>
              <w:t>Children don’t miss out on healthy opportunities other children have.</w:t>
            </w:r>
          </w:p>
          <w:p w14:paraId="2A7D5507" w14:textId="15FD7E3C" w:rsidR="00C832D8" w:rsidRDefault="00C832D8" w:rsidP="00CB2B61">
            <w:pPr>
              <w:spacing w:after="0" w:line="240" w:lineRule="auto"/>
              <w:rPr>
                <w:sz w:val="22"/>
                <w:szCs w:val="22"/>
              </w:rPr>
            </w:pPr>
            <w:r>
              <w:rPr>
                <w:rFonts w:cs="Arial"/>
              </w:rPr>
              <w:t>PP children have the opportunity to extend their capabilities through e.g. the learning of a musical instrument.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36DAA729" w:rsidR="00C832D8" w:rsidRPr="00B46673" w:rsidRDefault="00C832D8" w:rsidP="00C832D8">
            <w:pPr>
              <w:pStyle w:val="TableRowCentered"/>
              <w:jc w:val="left"/>
              <w:rPr>
                <w:szCs w:val="24"/>
              </w:rPr>
            </w:pPr>
            <w:r w:rsidRPr="00B46673">
              <w:rPr>
                <w:rFonts w:cs="Arial"/>
                <w:szCs w:val="24"/>
              </w:rPr>
              <w:t>PP children have taken part in the same educational experiences as non PP children.   Recorded in school records.</w:t>
            </w:r>
          </w:p>
        </w:tc>
      </w:tr>
      <w:tr w:rsidR="00C832D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FA15D" w14:textId="77777777" w:rsidR="00C832D8" w:rsidRDefault="00C832D8" w:rsidP="00C832D8">
            <w:pPr>
              <w:spacing w:after="0" w:line="240" w:lineRule="auto"/>
              <w:rPr>
                <w:rFonts w:cs="Arial"/>
              </w:rPr>
            </w:pPr>
            <w:r>
              <w:rPr>
                <w:rFonts w:cs="Arial"/>
              </w:rPr>
              <w:t>Children improve fitness levels (and mental health) through taking part in extra-curricular sports activities</w:t>
            </w:r>
          </w:p>
          <w:p w14:paraId="2A7D550A" w14:textId="77777777" w:rsidR="00C832D8" w:rsidRDefault="00C832D8" w:rsidP="00C832D8">
            <w:pPr>
              <w:pStyle w:val="TableRow"/>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39DDAD21" w:rsidR="00C832D8" w:rsidRPr="00B46673" w:rsidRDefault="00C832D8" w:rsidP="00C832D8">
            <w:pPr>
              <w:pStyle w:val="TableRowCentered"/>
              <w:jc w:val="left"/>
              <w:rPr>
                <w:szCs w:val="24"/>
              </w:rPr>
            </w:pPr>
            <w:r w:rsidRPr="00B46673">
              <w:rPr>
                <w:szCs w:val="24"/>
              </w:rPr>
              <w:t>Specific children will demonstrate increased levels of positive mental health.</w:t>
            </w:r>
          </w:p>
        </w:tc>
      </w:tr>
      <w:tr w:rsidR="00C832D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7777777" w:rsidR="00C832D8" w:rsidRDefault="00C832D8" w:rsidP="00C832D8">
            <w:pPr>
              <w:pStyle w:val="TableRow"/>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77777777" w:rsidR="00C832D8" w:rsidRDefault="00C832D8" w:rsidP="00C832D8">
            <w:pPr>
              <w:pStyle w:val="TableRowCentered"/>
              <w:jc w:val="left"/>
              <w:rPr>
                <w:sz w:val="22"/>
                <w:szCs w:val="22"/>
              </w:rPr>
            </w:pPr>
          </w:p>
        </w:tc>
      </w:tr>
    </w:tbl>
    <w:p w14:paraId="60BAD9F6" w14:textId="77777777" w:rsidR="00120AB1" w:rsidRDefault="00120AB1" w:rsidP="00ED5108"/>
    <w:p w14:paraId="2A06959E" w14:textId="3C3B7AA6" w:rsidR="00120AB1" w:rsidRDefault="00120AB1" w:rsidP="00BD4B12"/>
    <w:p w14:paraId="50DCFEF5" w14:textId="0EC410F7" w:rsidR="00B46673" w:rsidRDefault="00B46673" w:rsidP="00BD4B12"/>
    <w:p w14:paraId="12CB8423" w14:textId="799A120F" w:rsidR="00B46673" w:rsidRDefault="00B46673" w:rsidP="00BD4B12"/>
    <w:p w14:paraId="26B3CD66" w14:textId="035AC8CB" w:rsidR="00B46673" w:rsidRDefault="00B46673" w:rsidP="00BD4B12"/>
    <w:p w14:paraId="4CD5B41D" w14:textId="7F4C6B75" w:rsidR="00B46673" w:rsidRDefault="00B46673" w:rsidP="00BD4B12"/>
    <w:p w14:paraId="31C36071" w14:textId="6F741878" w:rsidR="00B46673" w:rsidRDefault="00B46673" w:rsidP="00BD4B12"/>
    <w:p w14:paraId="53DBA988" w14:textId="77777777" w:rsidR="00B46673" w:rsidRDefault="00B46673"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553DB84" w:rsidR="00E66558" w:rsidRDefault="009D71E8">
      <w:r>
        <w:t xml:space="preserve">Budgeted cost: £ </w:t>
      </w:r>
      <w:r w:rsidR="007F7B94">
        <w:rPr>
          <w:i/>
          <w:iCs/>
        </w:rPr>
        <w:t>11,413</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A75F26"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F9F75" w14:textId="116F9660" w:rsidR="00A75F26" w:rsidRDefault="00A75F26" w:rsidP="00A75F26">
            <w:pPr>
              <w:spacing w:after="0" w:line="240" w:lineRule="auto"/>
              <w:rPr>
                <w:rFonts w:cs="Arial"/>
              </w:rPr>
            </w:pPr>
            <w:r w:rsidRPr="000A401F">
              <w:rPr>
                <w:rFonts w:cs="Arial"/>
              </w:rPr>
              <w:t>Use TA provision to enh</w:t>
            </w:r>
            <w:r w:rsidR="00CB2B61">
              <w:rPr>
                <w:rFonts w:cs="Arial"/>
              </w:rPr>
              <w:t xml:space="preserve">ance learning by supporting </w:t>
            </w:r>
            <w:r w:rsidRPr="000A401F">
              <w:rPr>
                <w:rFonts w:cs="Arial"/>
              </w:rPr>
              <w:t>groups</w:t>
            </w:r>
            <w:r w:rsidR="00CB2B61">
              <w:rPr>
                <w:rFonts w:cs="Arial"/>
              </w:rPr>
              <w:t xml:space="preserve"> within class</w:t>
            </w:r>
            <w:r w:rsidRPr="000A401F">
              <w:rPr>
                <w:rFonts w:cs="Arial"/>
              </w:rPr>
              <w:t xml:space="preserve">, </w:t>
            </w:r>
            <w:r w:rsidR="00CB2B61">
              <w:rPr>
                <w:rFonts w:cs="Arial"/>
              </w:rPr>
              <w:t xml:space="preserve">and </w:t>
            </w:r>
            <w:r w:rsidRPr="000A401F">
              <w:rPr>
                <w:rFonts w:cs="Arial"/>
              </w:rPr>
              <w:t>offering 1:1 targeted support where necessary.</w:t>
            </w:r>
          </w:p>
          <w:p w14:paraId="2A7D551A" w14:textId="25599E40" w:rsidR="00A75F26" w:rsidRDefault="00A75F26" w:rsidP="00C832D8">
            <w:pPr>
              <w:pStyle w:val="TableRow"/>
            </w:pPr>
            <w:r>
              <w:rPr>
                <w:rFonts w:cs="Arial"/>
              </w:rPr>
              <w:t xml:space="preserve">Continue to use funds to create smaller class sizes that allow all children to have the best opportunity to learn.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D2140" w14:textId="77777777" w:rsidR="00A75F26" w:rsidRDefault="00A75F26" w:rsidP="00A75F26">
            <w:pPr>
              <w:spacing w:after="0" w:line="240" w:lineRule="auto"/>
              <w:rPr>
                <w:rFonts w:cs="Arial"/>
              </w:rPr>
            </w:pPr>
            <w:r w:rsidRPr="000A401F">
              <w:rPr>
                <w:rFonts w:cs="Arial"/>
              </w:rPr>
              <w:t>In mixed age classes, TAs are able to support the differentiation of children’s learning.  They also provide another body to help meet children’s emotional and physical needs.</w:t>
            </w:r>
          </w:p>
          <w:p w14:paraId="0811658D" w14:textId="77777777" w:rsidR="00A75F26" w:rsidRDefault="00A75F26" w:rsidP="00A75F26">
            <w:pPr>
              <w:spacing w:after="0" w:line="240" w:lineRule="auto"/>
              <w:rPr>
                <w:rFonts w:cs="Arial"/>
              </w:rPr>
            </w:pPr>
            <w:r>
              <w:rPr>
                <w:rFonts w:cs="Arial"/>
              </w:rPr>
              <w:t>Smaller classes through the splitting of the juniors into Y3/4 and Y5/6 allows age related objectives to be more specifically taught.</w:t>
            </w:r>
          </w:p>
          <w:p w14:paraId="2A7D551B" w14:textId="4049019D" w:rsidR="00A75F26" w:rsidRDefault="00A75F26" w:rsidP="00A75F26">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DFF960A" w:rsidR="00A75F26" w:rsidRDefault="00CB2B61" w:rsidP="00A75F26">
            <w:pPr>
              <w:pStyle w:val="TableRowCentered"/>
              <w:jc w:val="left"/>
              <w:rPr>
                <w:sz w:val="22"/>
              </w:rPr>
            </w:pPr>
            <w:r>
              <w:rPr>
                <w:sz w:val="22"/>
              </w:rPr>
              <w:t>1,3,4</w:t>
            </w:r>
          </w:p>
        </w:tc>
      </w:tr>
      <w:tr w:rsidR="00A75F26"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7777777" w:rsidR="00A75F26" w:rsidRDefault="00A75F26" w:rsidP="00A75F26">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7777777" w:rsidR="00A75F26" w:rsidRDefault="00A75F26" w:rsidP="00A75F26">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7777777" w:rsidR="00A75F26" w:rsidRDefault="00A75F26" w:rsidP="00A75F26">
            <w:pPr>
              <w:pStyle w:val="TableRowCentered"/>
              <w:jc w:val="left"/>
              <w:rPr>
                <w:sz w:val="22"/>
              </w:rPr>
            </w:pP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2F03C50" w:rsidR="00E66558" w:rsidRDefault="00142825">
      <w:r>
        <w:t>Budgeted cost: £1,782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0D155250" w:rsidR="00E66558" w:rsidRDefault="00E66558" w:rsidP="00C832D8">
            <w:pPr>
              <w:pStyle w:val="TableRow"/>
              <w:ind w:left="0"/>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5BA9685B"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A0F652E" w:rsidR="00E66558" w:rsidRDefault="00E66558">
            <w:pPr>
              <w:pStyle w:val="TableRowCentered"/>
              <w:jc w:val="left"/>
              <w:rPr>
                <w:sz w:val="22"/>
              </w:rPr>
            </w:pP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44A94443" w:rsidR="00E66558" w:rsidRPr="00C832D8" w:rsidRDefault="00C832D8">
            <w:pPr>
              <w:pStyle w:val="TableRow"/>
            </w:pPr>
            <w:r w:rsidRPr="00C832D8">
              <w:t>Booster Group Maths sessions for Y6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683D618F" w:rsidR="00E66558" w:rsidRPr="00CB2B61" w:rsidRDefault="00CB2B61">
            <w:pPr>
              <w:pStyle w:val="TableRowCentered"/>
              <w:jc w:val="left"/>
              <w:rPr>
                <w:szCs w:val="24"/>
              </w:rPr>
            </w:pPr>
            <w:r w:rsidRPr="00CB2B61">
              <w:rPr>
                <w:szCs w:val="24"/>
              </w:rPr>
              <w:t>Children who were part of booster groups in previous years saw better progress and confidence in Maths as a result.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CAB26A2" w:rsidR="00E66558" w:rsidRDefault="00CB2B61">
            <w:pPr>
              <w:pStyle w:val="TableRowCentered"/>
              <w:jc w:val="left"/>
              <w:rPr>
                <w:sz w:val="22"/>
              </w:rPr>
            </w:pPr>
            <w:r>
              <w:rPr>
                <w:sz w:val="22"/>
              </w:rPr>
              <w:t>1,3,4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6FB371B3" w:rsidR="00E66558" w:rsidRDefault="009D71E8">
      <w:pPr>
        <w:spacing w:before="240" w:after="120"/>
      </w:pPr>
      <w:r>
        <w:t xml:space="preserve">Budgeted cost: £ </w:t>
      </w:r>
      <w:r w:rsidR="007F7B94">
        <w:rPr>
          <w:i/>
          <w:iCs/>
        </w:rPr>
        <w:t>6</w:t>
      </w:r>
      <w:r w:rsidR="00C24E96">
        <w:rPr>
          <w:i/>
          <w:iCs/>
        </w:rPr>
        <w:t>,500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430B7" w14:textId="77777777" w:rsidR="00FE3FB0" w:rsidRDefault="00FE3FB0" w:rsidP="00FE3FB0">
            <w:pPr>
              <w:spacing w:after="0" w:line="240" w:lineRule="auto"/>
              <w:rPr>
                <w:rFonts w:cs="Arial"/>
              </w:rPr>
            </w:pPr>
            <w:r w:rsidRPr="000A401F">
              <w:rPr>
                <w:rFonts w:cs="Arial"/>
              </w:rPr>
              <w:t>Children in receipt of pupil premium are able to apply to school for extra funding in order to subsidise trips or necessary school equipment.</w:t>
            </w:r>
          </w:p>
          <w:p w14:paraId="7C5DAC6D" w14:textId="77777777" w:rsidR="00FE3FB0" w:rsidRDefault="00FE3FB0" w:rsidP="00FE3FB0">
            <w:pPr>
              <w:spacing w:after="0" w:line="240" w:lineRule="auto"/>
              <w:rPr>
                <w:rFonts w:cs="Arial"/>
              </w:rPr>
            </w:pPr>
            <w:r>
              <w:rPr>
                <w:rFonts w:cs="Arial"/>
              </w:rPr>
              <w:t>PP children are also able to access individual music lessons for free as this enhances aspirations and learning capacity.</w:t>
            </w:r>
          </w:p>
          <w:p w14:paraId="30ACCA88" w14:textId="77777777" w:rsidR="00FE3FB0" w:rsidRDefault="00FE3FB0" w:rsidP="00FE3FB0">
            <w:pPr>
              <w:spacing w:after="0" w:line="240" w:lineRule="auto"/>
              <w:rPr>
                <w:rFonts w:cs="Arial"/>
              </w:rPr>
            </w:pPr>
            <w:r>
              <w:rPr>
                <w:rFonts w:cs="Arial"/>
              </w:rPr>
              <w:t>Children have a piece of fruit at each break time and are able to access free milk.</w:t>
            </w:r>
          </w:p>
          <w:p w14:paraId="2A7D5538" w14:textId="2BD56FE1" w:rsidR="00E66558" w:rsidRDefault="00FE3FB0" w:rsidP="00FA67DE">
            <w:pPr>
              <w:pStyle w:val="TableRow"/>
            </w:pPr>
            <w:r>
              <w:rPr>
                <w:rFonts w:cs="Arial"/>
              </w:rPr>
              <w:t>Access to morning clubs offered.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0B494" w14:textId="77777777" w:rsidR="00FE3FB0" w:rsidRDefault="00FE3FB0" w:rsidP="00FE3FB0">
            <w:pPr>
              <w:spacing w:after="0" w:line="240" w:lineRule="auto"/>
              <w:rPr>
                <w:rFonts w:cs="Arial"/>
              </w:rPr>
            </w:pPr>
            <w:r w:rsidRPr="000A401F">
              <w:rPr>
                <w:rFonts w:cs="Arial"/>
              </w:rPr>
              <w:t xml:space="preserve">This enables all children to be able to access the curriculum fully - enables the school to provide a stimulating and creative curriculum. </w:t>
            </w:r>
          </w:p>
          <w:p w14:paraId="627C78DD" w14:textId="77777777" w:rsidR="00FE3FB0" w:rsidRDefault="00FE3FB0" w:rsidP="00FE3FB0">
            <w:pPr>
              <w:spacing w:after="0" w:line="240" w:lineRule="auto"/>
              <w:rPr>
                <w:rFonts w:cs="Arial"/>
              </w:rPr>
            </w:pPr>
            <w:r>
              <w:rPr>
                <w:rFonts w:cs="Arial"/>
              </w:rPr>
              <w:t>Personal motivation for learning through Music.</w:t>
            </w:r>
          </w:p>
          <w:p w14:paraId="5C35B417" w14:textId="77777777" w:rsidR="00FE3FB0" w:rsidRDefault="00FE3FB0" w:rsidP="00FE3FB0">
            <w:pPr>
              <w:spacing w:after="0" w:line="240" w:lineRule="auto"/>
              <w:rPr>
                <w:rFonts w:cs="Arial"/>
              </w:rPr>
            </w:pPr>
            <w:r>
              <w:rPr>
                <w:rFonts w:cs="Arial"/>
              </w:rPr>
              <w:t>Healthy body is a healthy mind.</w:t>
            </w:r>
          </w:p>
          <w:p w14:paraId="2A7D5539"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60593A8" w:rsidR="00E66558" w:rsidRDefault="00CB2B61">
            <w:pPr>
              <w:pStyle w:val="TableRowCentered"/>
              <w:jc w:val="left"/>
              <w:rPr>
                <w:sz w:val="22"/>
              </w:rPr>
            </w:pPr>
            <w:r>
              <w:rPr>
                <w:sz w:val="22"/>
              </w:rPr>
              <w:t>2,4,5</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44C0DE1C" w:rsidR="00E66558" w:rsidRDefault="00FA67DE" w:rsidP="00FA67DE">
            <w:pPr>
              <w:spacing w:after="0" w:line="240" w:lineRule="auto"/>
              <w:rPr>
                <w:i/>
                <w:sz w:val="22"/>
              </w:rPr>
            </w:pPr>
            <w:r>
              <w:rPr>
                <w:rFonts w:cs="Arial"/>
              </w:rPr>
              <w:t xml:space="preserve">Use of lavender </w:t>
            </w:r>
            <w:r w:rsidR="00FE3FB0">
              <w:rPr>
                <w:rFonts w:cs="Arial"/>
              </w:rPr>
              <w:t xml:space="preserve">room and nurture time </w:t>
            </w:r>
            <w:r w:rsidR="00FE3FB0" w:rsidRPr="000A401F">
              <w:rPr>
                <w:rFonts w:cs="Arial"/>
              </w:rPr>
              <w:t xml:space="preserve">to develop a safe place for children to develop emotional resilience. Use of </w:t>
            </w:r>
            <w:r>
              <w:rPr>
                <w:rFonts w:cs="Arial"/>
              </w:rPr>
              <w:t xml:space="preserve">ISAT, Early Help, and </w:t>
            </w:r>
            <w:r w:rsidR="00FE3FB0" w:rsidRPr="000A401F">
              <w:rPr>
                <w:rFonts w:cs="Arial"/>
              </w:rPr>
              <w:t>educational psychologist servic</w:t>
            </w:r>
            <w:r w:rsidR="00FE3FB0">
              <w:rPr>
                <w:rFonts w:cs="Arial"/>
              </w:rPr>
              <w:t xml:space="preserve">es </w:t>
            </w:r>
            <w:r>
              <w:rPr>
                <w:rFonts w:cs="Arial"/>
              </w:rPr>
              <w:t xml:space="preserve">if applicable, </w:t>
            </w:r>
            <w:r w:rsidR="00FE3FB0">
              <w:rPr>
                <w:rFonts w:cs="Arial"/>
              </w:rPr>
              <w:t>to assist areas of learning and emotional help for children</w:t>
            </w:r>
            <w:r w:rsidR="00FE3FB0" w:rsidRPr="000A401F">
              <w:rPr>
                <w:rFonts w:cs="Arial"/>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691A8" w14:textId="3B7A530B" w:rsidR="00702B4B" w:rsidRDefault="00FE3FB0" w:rsidP="00702B4B">
            <w:pPr>
              <w:spacing w:after="0" w:line="240" w:lineRule="auto"/>
              <w:rPr>
                <w:sz w:val="22"/>
              </w:rPr>
            </w:pPr>
            <w:r w:rsidRPr="000A401F">
              <w:rPr>
                <w:rFonts w:cs="Arial"/>
              </w:rPr>
              <w:t>Emotional wellbeing leads to better quality work and a greater resilience to deal with difficulties.  Work with adults to address these needs is an importan</w:t>
            </w:r>
            <w:r w:rsidR="00142825">
              <w:rPr>
                <w:rFonts w:cs="Arial"/>
              </w:rPr>
              <w:t>t route to achieving this.</w:t>
            </w:r>
            <w:r w:rsidRPr="000A401F">
              <w:rPr>
                <w:rFonts w:cs="Arial"/>
              </w:rPr>
              <w:t xml:space="preserve"> </w:t>
            </w:r>
          </w:p>
          <w:p w14:paraId="2A7D553D" w14:textId="117F3C9A" w:rsidR="00E66558" w:rsidRDefault="00E66558" w:rsidP="00FE3FB0">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079369B" w:rsidR="00E66558" w:rsidRDefault="00702B4B">
            <w:pPr>
              <w:pStyle w:val="TableRowCentered"/>
              <w:jc w:val="left"/>
              <w:rPr>
                <w:sz w:val="22"/>
              </w:rPr>
            </w:pPr>
            <w:r>
              <w:rPr>
                <w:sz w:val="22"/>
              </w:rPr>
              <w:t>1</w:t>
            </w:r>
          </w:p>
        </w:tc>
      </w:tr>
      <w:tr w:rsidR="00702B4B" w14:paraId="21076C0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B3CB9" w14:textId="77777777" w:rsidR="00702B4B" w:rsidRDefault="00702B4B" w:rsidP="00702B4B">
            <w:pPr>
              <w:spacing w:after="0" w:line="240" w:lineRule="auto"/>
              <w:rPr>
                <w:rFonts w:cs="Arial"/>
              </w:rPr>
            </w:pPr>
            <w:r w:rsidRPr="000A401F">
              <w:rPr>
                <w:rFonts w:cs="Arial"/>
              </w:rPr>
              <w:t>Work closely with parents to support home life difficulties.</w:t>
            </w:r>
          </w:p>
          <w:p w14:paraId="56A4D252" w14:textId="7EF1ED0D" w:rsidR="00702B4B" w:rsidRDefault="00702B4B" w:rsidP="00702B4B">
            <w:pPr>
              <w:spacing w:after="0" w:line="240" w:lineRule="auto"/>
              <w:rPr>
                <w:rFonts w:cs="Arial"/>
              </w:rPr>
            </w:pPr>
            <w:r>
              <w:rPr>
                <w:rFonts w:cs="Arial"/>
              </w:rPr>
              <w:t>Parental workshops to b</w:t>
            </w:r>
            <w:r w:rsidR="00FA67DE">
              <w:rPr>
                <w:rFonts w:cs="Arial"/>
              </w:rPr>
              <w:t>e offered through the Lady Manners Early Help</w:t>
            </w:r>
            <w:r>
              <w:rPr>
                <w:rFonts w:cs="Arial"/>
              </w:rPr>
              <w:t xml:space="preserve"> Team.</w:t>
            </w:r>
          </w:p>
          <w:p w14:paraId="5D8C4A28" w14:textId="0C25743A" w:rsidR="00702B4B" w:rsidRPr="000A401F" w:rsidRDefault="00702B4B" w:rsidP="00702B4B">
            <w:pPr>
              <w:spacing w:after="0" w:line="240" w:lineRule="auto"/>
              <w:rPr>
                <w:rFonts w:cs="Arial"/>
              </w:rPr>
            </w:pPr>
            <w:r>
              <w:rPr>
                <w:rFonts w:cs="Arial"/>
              </w:rPr>
              <w:t>Referrals made if necessary about children that are struggling.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EFAA0" w14:textId="5C59CF5E" w:rsidR="00702B4B" w:rsidRDefault="00702B4B" w:rsidP="00702B4B">
            <w:pPr>
              <w:spacing w:after="0" w:line="240" w:lineRule="auto"/>
              <w:rPr>
                <w:rFonts w:cs="Arial"/>
              </w:rPr>
            </w:pPr>
            <w:r>
              <w:rPr>
                <w:rFonts w:cs="Arial"/>
              </w:rPr>
              <w:t>W</w:t>
            </w:r>
            <w:r w:rsidRPr="000A401F">
              <w:rPr>
                <w:rFonts w:cs="Arial"/>
              </w:rPr>
              <w:t xml:space="preserve">ork with the families to ensure a consistent approach is </w:t>
            </w:r>
            <w:r>
              <w:rPr>
                <w:rFonts w:cs="Arial"/>
              </w:rPr>
              <w:t>essential</w:t>
            </w:r>
            <w:r w:rsidRPr="000A401F">
              <w:rPr>
                <w:rFonts w:cs="Arial"/>
              </w:rPr>
              <w:t>.</w:t>
            </w:r>
          </w:p>
          <w:p w14:paraId="6A05BECA" w14:textId="35718346" w:rsidR="00702B4B" w:rsidRPr="000A401F" w:rsidRDefault="00702B4B" w:rsidP="00702B4B">
            <w:pPr>
              <w:spacing w:after="0" w:line="240" w:lineRule="auto"/>
              <w:rPr>
                <w:rFonts w:cs="Arial"/>
              </w:rPr>
            </w:pPr>
            <w:r>
              <w:rPr>
                <w:rFonts w:cs="Arial"/>
              </w:rPr>
              <w:t>Happy stable families lead to happier, more learning-productive children.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5388D" w14:textId="34AC94E6" w:rsidR="00702B4B" w:rsidRDefault="00702B4B">
            <w:pPr>
              <w:pStyle w:val="TableRowCentered"/>
              <w:jc w:val="left"/>
              <w:rPr>
                <w:sz w:val="22"/>
              </w:rPr>
            </w:pPr>
            <w:r>
              <w:rPr>
                <w:sz w:val="22"/>
              </w:rPr>
              <w:t>3</w:t>
            </w:r>
          </w:p>
        </w:tc>
      </w:tr>
      <w:tr w:rsidR="00702B4B" w14:paraId="550A6E0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F130E" w14:textId="77777777" w:rsidR="00702B4B" w:rsidRPr="000A401F" w:rsidRDefault="00702B4B" w:rsidP="00702B4B">
            <w:pPr>
              <w:spacing w:after="0" w:line="240" w:lineRule="auto"/>
              <w:rPr>
                <w:rFonts w:cs="Arial"/>
              </w:rPr>
            </w:pPr>
            <w:r w:rsidRPr="000A401F">
              <w:rPr>
                <w:rFonts w:cs="Arial"/>
              </w:rPr>
              <w:t>Provide time for staff to develop positive relationships with the children.</w:t>
            </w:r>
          </w:p>
          <w:p w14:paraId="636AB3DC" w14:textId="2850245D" w:rsidR="00702B4B" w:rsidRDefault="00702B4B" w:rsidP="00702B4B">
            <w:pPr>
              <w:spacing w:after="0" w:line="240" w:lineRule="auto"/>
              <w:rPr>
                <w:rFonts w:cs="Arial"/>
              </w:rPr>
            </w:pPr>
            <w:r>
              <w:rPr>
                <w:rFonts w:cs="Arial"/>
              </w:rPr>
              <w:t xml:space="preserve">Staff training to help promote mental health </w:t>
            </w:r>
            <w:r w:rsidR="00FA67DE">
              <w:rPr>
                <w:rFonts w:cs="Arial"/>
              </w:rPr>
              <w:t xml:space="preserve">with children so they </w:t>
            </w:r>
            <w:r>
              <w:rPr>
                <w:rFonts w:cs="Arial"/>
              </w:rPr>
              <w:t xml:space="preserve">understand growth </w:t>
            </w:r>
            <w:proofErr w:type="spellStart"/>
            <w:r>
              <w:rPr>
                <w:rFonts w:cs="Arial"/>
              </w:rPr>
              <w:t>mindset</w:t>
            </w:r>
            <w:proofErr w:type="spellEnd"/>
            <w:r>
              <w:rPr>
                <w:rFonts w:cs="Arial"/>
              </w:rPr>
              <w:t>.</w:t>
            </w:r>
          </w:p>
          <w:p w14:paraId="258FD037" w14:textId="12D315FA" w:rsidR="00FA67DE" w:rsidRDefault="00FA67DE" w:rsidP="00702B4B">
            <w:pPr>
              <w:spacing w:after="0" w:line="240" w:lineRule="auto"/>
              <w:rPr>
                <w:rFonts w:cs="Arial"/>
              </w:rPr>
            </w:pPr>
            <w:r>
              <w:rPr>
                <w:rFonts w:cs="Arial"/>
              </w:rPr>
              <w:t>Also staff training in metacognition and training of a designated Mental Health Lead.</w:t>
            </w:r>
          </w:p>
          <w:p w14:paraId="5DDAB544" w14:textId="77777777" w:rsidR="00702B4B" w:rsidRPr="000A401F" w:rsidRDefault="00702B4B" w:rsidP="00FE3FB0">
            <w:pPr>
              <w:spacing w:after="0" w:line="240" w:lineRule="auto"/>
              <w:rPr>
                <w:rFonts w:cs="Arial"/>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8CCE4" w14:textId="25CEF085" w:rsidR="00702B4B" w:rsidRPr="000A401F" w:rsidRDefault="00702B4B" w:rsidP="00FE3FB0">
            <w:pPr>
              <w:spacing w:after="0" w:line="240" w:lineRule="auto"/>
              <w:rPr>
                <w:rFonts w:cs="Arial"/>
              </w:rPr>
            </w:pPr>
            <w:r>
              <w:rPr>
                <w:rFonts w:cs="Arial"/>
              </w:rPr>
              <w:t>Children who have good relationships with adults in school are more likely to gain confidence and try to do well in their work.  It will also make them feel less anxious if they know there is someone to talk to if they need to.</w:t>
            </w:r>
            <w:r w:rsidR="007F7B94">
              <w:rPr>
                <w:rFonts w:cs="Arial"/>
              </w:rPr>
              <w:t xml:space="preserve">  Staff have a lead figure they can talk to if they are concerned about pupils’ mental health.</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922D8" w14:textId="2490E8A2" w:rsidR="00702B4B" w:rsidRDefault="00702B4B">
            <w:pPr>
              <w:pStyle w:val="TableRowCentered"/>
              <w:jc w:val="left"/>
              <w:rPr>
                <w:sz w:val="22"/>
              </w:rPr>
            </w:pPr>
            <w:r>
              <w:rPr>
                <w:sz w:val="22"/>
              </w:rPr>
              <w:t>1</w:t>
            </w:r>
          </w:p>
        </w:tc>
      </w:tr>
      <w:tr w:rsidR="00702B4B" w14:paraId="2E3E086F" w14:textId="77777777" w:rsidTr="00FA67DE">
        <w:trPr>
          <w:trHeight w:val="58"/>
        </w:trP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E28B7" w14:textId="2D12744A" w:rsidR="00702B4B" w:rsidRPr="000A401F" w:rsidRDefault="00FA67DE" w:rsidP="00702B4B">
            <w:pPr>
              <w:spacing w:after="0" w:line="240" w:lineRule="auto"/>
              <w:rPr>
                <w:rFonts w:cs="Arial"/>
              </w:rPr>
            </w:pPr>
            <w:r>
              <w:rPr>
                <w:rFonts w:cs="Arial"/>
              </w:rPr>
              <w:t xml:space="preserve">Staff training and a designated lead in PINS programme, supporting </w:t>
            </w:r>
            <w:proofErr w:type="spellStart"/>
            <w:r>
              <w:rPr>
                <w:rFonts w:cs="Arial"/>
              </w:rPr>
              <w:t>neurodiverse</w:t>
            </w:r>
            <w:proofErr w:type="spellEnd"/>
            <w:r>
              <w:rPr>
                <w:rFonts w:cs="Arial"/>
              </w:rPr>
              <w:t xml:space="preserve"> learners</w:t>
            </w:r>
            <w:r w:rsidR="007F7B94">
              <w:rPr>
                <w:rFonts w:cs="Arial"/>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CD5BD" w14:textId="71E48608" w:rsidR="00702B4B" w:rsidRDefault="007F7B94" w:rsidP="00FE3FB0">
            <w:pPr>
              <w:spacing w:after="0" w:line="240" w:lineRule="auto"/>
              <w:rPr>
                <w:rFonts w:cs="Arial"/>
              </w:rPr>
            </w:pPr>
            <w:r>
              <w:rPr>
                <w:rFonts w:cs="Arial"/>
              </w:rPr>
              <w:t xml:space="preserve">Deeper understanding gained about pupils who are </w:t>
            </w:r>
            <w:proofErr w:type="spellStart"/>
            <w:r>
              <w:rPr>
                <w:rFonts w:cs="Arial"/>
              </w:rPr>
              <w:t>neurodiverse</w:t>
            </w:r>
            <w:proofErr w:type="spellEnd"/>
            <w:r>
              <w:rPr>
                <w:rFonts w:cs="Arial"/>
              </w:rPr>
              <w:t xml:space="preserve"> leading to better teaching and support for those children.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084A8" w14:textId="749BFCD7" w:rsidR="00702B4B" w:rsidRDefault="007F7B94">
            <w:pPr>
              <w:pStyle w:val="TableRowCentered"/>
              <w:jc w:val="left"/>
              <w:rPr>
                <w:sz w:val="22"/>
              </w:rPr>
            </w:pPr>
            <w:r>
              <w:rPr>
                <w:sz w:val="22"/>
              </w:rPr>
              <w:t>1</w:t>
            </w:r>
          </w:p>
        </w:tc>
      </w:tr>
    </w:tbl>
    <w:p w14:paraId="2A7D5540" w14:textId="77777777" w:rsidR="00E66558" w:rsidRDefault="00E66558">
      <w:pPr>
        <w:spacing w:before="240" w:after="0"/>
        <w:rPr>
          <w:b/>
          <w:bCs/>
          <w:color w:val="104F75"/>
          <w:sz w:val="28"/>
          <w:szCs w:val="28"/>
        </w:rPr>
      </w:pPr>
    </w:p>
    <w:p w14:paraId="2A7D5541" w14:textId="3174964D" w:rsidR="00E66558" w:rsidRDefault="009D71E8" w:rsidP="00120AB1">
      <w:r>
        <w:rPr>
          <w:b/>
          <w:bCs/>
          <w:color w:val="104F75"/>
          <w:sz w:val="28"/>
          <w:szCs w:val="28"/>
        </w:rPr>
        <w:t xml:space="preserve">Total budgeted cost: £ </w:t>
      </w:r>
      <w:r w:rsidR="007F7B94">
        <w:rPr>
          <w:i/>
          <w:iCs/>
          <w:color w:val="104F75"/>
          <w:sz w:val="28"/>
          <w:szCs w:val="28"/>
        </w:rPr>
        <w:t>19,695</w:t>
      </w:r>
    </w:p>
    <w:p w14:paraId="2A7D5542" w14:textId="18352EC3" w:rsidR="00E66558" w:rsidRPr="00064366" w:rsidRDefault="009D71E8" w:rsidP="00064366">
      <w:pPr>
        <w:pStyle w:val="Heading1"/>
      </w:pPr>
      <w:r w:rsidRPr="00064366">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CF094B" w14:textId="58948103" w:rsidR="00C75038" w:rsidRDefault="007F7B94" w:rsidP="00C75038">
            <w:pPr>
              <w:spacing w:after="0" w:line="240" w:lineRule="auto"/>
              <w:rPr>
                <w:rFonts w:cs="Arial"/>
              </w:rPr>
            </w:pPr>
            <w:r>
              <w:rPr>
                <w:rFonts w:cs="Arial"/>
              </w:rPr>
              <w:t>Actions in 2024/25</w:t>
            </w:r>
            <w:r w:rsidR="00C02D2E">
              <w:rPr>
                <w:rFonts w:cs="Arial"/>
              </w:rPr>
              <w:t xml:space="preserve"> </w:t>
            </w:r>
            <w:r w:rsidR="00C760B9">
              <w:rPr>
                <w:rFonts w:cs="Arial"/>
              </w:rPr>
              <w:t xml:space="preserve">enabled </w:t>
            </w:r>
            <w:r w:rsidR="00C75038">
              <w:rPr>
                <w:rFonts w:cs="Arial"/>
              </w:rPr>
              <w:t xml:space="preserve">PP children to progress at a rate broadly in line with their peers.  Support was greatly appreciated </w:t>
            </w:r>
            <w:r w:rsidR="00C02D2E">
              <w:rPr>
                <w:rFonts w:cs="Arial"/>
              </w:rPr>
              <w:t>by</w:t>
            </w:r>
            <w:r w:rsidR="00C75038">
              <w:rPr>
                <w:rFonts w:cs="Arial"/>
              </w:rPr>
              <w:t xml:space="preserve"> families.</w:t>
            </w:r>
          </w:p>
          <w:p w14:paraId="7DFDC20B" w14:textId="3E9EA75B" w:rsidR="00173D4C" w:rsidRDefault="00C02D2E" w:rsidP="00C75038">
            <w:pPr>
              <w:rPr>
                <w:rFonts w:cs="Arial"/>
              </w:rPr>
            </w:pPr>
            <w:r>
              <w:rPr>
                <w:rFonts w:cs="Arial"/>
              </w:rPr>
              <w:t>Smaller classes had</w:t>
            </w:r>
            <w:r w:rsidR="00C75038">
              <w:rPr>
                <w:rFonts w:cs="Arial"/>
              </w:rPr>
              <w:t xml:space="preserve"> a strong benefit for all children.  </w:t>
            </w:r>
          </w:p>
          <w:p w14:paraId="5117BA72" w14:textId="0DB9C552" w:rsidR="00C75038" w:rsidRDefault="00C75038" w:rsidP="00C75038">
            <w:pPr>
              <w:spacing w:after="0" w:line="240" w:lineRule="auto"/>
              <w:rPr>
                <w:rFonts w:cs="Arial"/>
              </w:rPr>
            </w:pPr>
            <w:r>
              <w:rPr>
                <w:rFonts w:cs="Arial"/>
              </w:rPr>
              <w:t>No child missed out on any opportunities and many utilised the music lessons and morning clubs.</w:t>
            </w:r>
            <w:r w:rsidR="00C760B9">
              <w:rPr>
                <w:rFonts w:cs="Arial"/>
              </w:rPr>
              <w:t xml:space="preserve">  PP children had the right kit and equipment if taking part in sporting activities.</w:t>
            </w:r>
          </w:p>
          <w:p w14:paraId="1F1427FF" w14:textId="77777777" w:rsidR="007F7B94" w:rsidRDefault="007F7B94" w:rsidP="00C75038">
            <w:pPr>
              <w:spacing w:after="0" w:line="240" w:lineRule="auto"/>
              <w:rPr>
                <w:rFonts w:cs="Arial"/>
              </w:rPr>
            </w:pPr>
          </w:p>
          <w:p w14:paraId="5E5EF534" w14:textId="51983BB4" w:rsidR="00C75038" w:rsidRDefault="00C75038" w:rsidP="00C75038">
            <w:pPr>
              <w:spacing w:after="0" w:line="240" w:lineRule="auto"/>
              <w:rPr>
                <w:rFonts w:cs="Arial"/>
              </w:rPr>
            </w:pPr>
            <w:r>
              <w:rPr>
                <w:rFonts w:cs="Arial"/>
              </w:rPr>
              <w:t>Children feel well supported and use the opportunities to talk to staff if they feel the need to.  Highfields Early Help</w:t>
            </w:r>
            <w:r w:rsidR="007F7B94">
              <w:rPr>
                <w:rFonts w:cs="Arial"/>
              </w:rPr>
              <w:t xml:space="preserve"> ceased support during the year so we will be buying in to Lady Manners Early Help next year.  We hope this proves just as</w:t>
            </w:r>
            <w:r>
              <w:rPr>
                <w:rFonts w:cs="Arial"/>
              </w:rPr>
              <w:t xml:space="preserve"> useful in supp</w:t>
            </w:r>
            <w:r w:rsidR="007F7B94">
              <w:rPr>
                <w:rFonts w:cs="Arial"/>
              </w:rPr>
              <w:t>orting families where there are greater concerns or they need</w:t>
            </w:r>
            <w:r>
              <w:rPr>
                <w:rFonts w:cs="Arial"/>
              </w:rPr>
              <w:t xml:space="preserve"> more support.</w:t>
            </w:r>
          </w:p>
          <w:p w14:paraId="5B95EB4A" w14:textId="77777777" w:rsidR="007F7B94" w:rsidRDefault="007F7B94" w:rsidP="00D040E5">
            <w:pPr>
              <w:rPr>
                <w:rFonts w:cs="Arial"/>
              </w:rPr>
            </w:pPr>
          </w:p>
          <w:p w14:paraId="0C1C53DC" w14:textId="4CBBCC35" w:rsidR="00D040E5" w:rsidRDefault="00D040E5" w:rsidP="00D040E5">
            <w:pPr>
              <w:rPr>
                <w:rFonts w:cs="Arial"/>
              </w:rPr>
            </w:pPr>
            <w:r>
              <w:rPr>
                <w:rFonts w:cs="Arial"/>
              </w:rPr>
              <w:t>Children were able to be part of morning sports clubs or have musical tuition due to the funding provided which increased levels of self-esteem.</w:t>
            </w:r>
          </w:p>
          <w:p w14:paraId="20BFAF72" w14:textId="510BE9BE" w:rsidR="00D040E5" w:rsidRDefault="00D040E5" w:rsidP="00D040E5">
            <w:r>
              <w:rPr>
                <w:rFonts w:cs="Arial"/>
              </w:rPr>
              <w:t>Attendance for disadvantaged pupils continues to be high.</w:t>
            </w:r>
          </w:p>
          <w:p w14:paraId="5023926C" w14:textId="7B263A56" w:rsidR="00C75038" w:rsidRDefault="00C75038" w:rsidP="00C760B9"/>
        </w:tc>
      </w:tr>
    </w:tbl>
    <w:p w14:paraId="2A7D5548" w14:textId="0199D85C" w:rsidR="00E66558" w:rsidRDefault="006D6372" w:rsidP="00A82A98">
      <w:pPr>
        <w:pStyle w:val="Heading2"/>
      </w:pPr>
      <w:r>
        <w:t>E</w:t>
      </w:r>
      <w:r w:rsidR="009D71E8">
        <w:t>xternally provided programmes</w:t>
      </w:r>
    </w:p>
    <w:p w14:paraId="2A7D5549" w14:textId="1DAEF3DE" w:rsidR="00E66558" w:rsidRDefault="0B240EAF" w:rsidP="07FFD3D3">
      <w:pPr>
        <w:rPr>
          <w:i/>
          <w:iCs/>
        </w:rPr>
      </w:pPr>
      <w:r w:rsidRPr="07FFD3D3">
        <w:rPr>
          <w:i/>
          <w:iCs/>
        </w:rPr>
        <w:t>Please include the names of any non-</w:t>
      </w:r>
      <w:proofErr w:type="spellStart"/>
      <w:r w:rsidRPr="07FFD3D3">
        <w:rPr>
          <w:i/>
          <w:iCs/>
        </w:rPr>
        <w:t>DfE</w:t>
      </w:r>
      <w:proofErr w:type="spellEnd"/>
      <w:r w:rsidRPr="07FFD3D3">
        <w:rPr>
          <w:i/>
          <w:iCs/>
        </w:rPr>
        <w:t xml:space="preserv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540A892B" w14:textId="23CD51DD" w:rsidR="0008384B" w:rsidRPr="0008384B" w:rsidRDefault="00B46673" w:rsidP="0008384B">
      <w:pPr>
        <w:pStyle w:val="Heading2"/>
      </w:pPr>
      <w:r>
        <w:t>S</w:t>
      </w:r>
      <w:r w:rsidR="0008384B" w:rsidRPr="0008384B">
        <w:t>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E86F05">
        <w:tc>
          <w:tcPr>
            <w:tcW w:w="9486" w:type="dxa"/>
            <w:shd w:val="clear" w:color="auto" w:fill="D8E2E9"/>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57D08200" w:rsidR="00ED5108" w:rsidRDefault="00C02D2E">
            <w:r>
              <w:t>n/a</w:t>
            </w:r>
          </w:p>
        </w:tc>
      </w:tr>
      <w:tr w:rsidR="00ED5108" w14:paraId="2D016C33" w14:textId="77777777" w:rsidTr="00E86F05">
        <w:tc>
          <w:tcPr>
            <w:tcW w:w="9486" w:type="dxa"/>
            <w:shd w:val="clear" w:color="auto" w:fill="D8E2E9"/>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282D9FDD" w:rsidR="00ED5108" w:rsidRDefault="00C02D2E">
            <w:r>
              <w:t>n/a</w:t>
            </w:r>
          </w:p>
        </w:tc>
      </w:tr>
      <w:bookmarkEnd w:id="15"/>
      <w:bookmarkEnd w:id="16"/>
      <w:bookmarkEnd w:id="17"/>
    </w:tbl>
    <w:p w14:paraId="2A7D5564" w14:textId="77777777" w:rsidR="00E66558" w:rsidRDefault="00E66558" w:rsidP="00B46673"/>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D3B80" w14:textId="77777777" w:rsidR="009E4A38" w:rsidRDefault="009E4A38">
      <w:pPr>
        <w:spacing w:after="0" w:line="240" w:lineRule="auto"/>
      </w:pPr>
      <w:r>
        <w:separator/>
      </w:r>
    </w:p>
  </w:endnote>
  <w:endnote w:type="continuationSeparator" w:id="0">
    <w:p w14:paraId="3D8BB3E1" w14:textId="77777777" w:rsidR="009E4A38" w:rsidRDefault="009E4A38">
      <w:pPr>
        <w:spacing w:after="0" w:line="240" w:lineRule="auto"/>
      </w:pPr>
      <w:r>
        <w:continuationSeparator/>
      </w:r>
    </w:p>
  </w:endnote>
  <w:endnote w:type="continuationNotice" w:id="1">
    <w:p w14:paraId="640BDE3C" w14:textId="77777777" w:rsidR="009E4A38" w:rsidRDefault="009E4A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60345BC9" w:rsidR="00C373EA" w:rsidRDefault="009D71E8">
    <w:pPr>
      <w:pStyle w:val="Footer"/>
      <w:ind w:firstLine="4513"/>
    </w:pPr>
    <w:r>
      <w:fldChar w:fldCharType="begin"/>
    </w:r>
    <w:r>
      <w:instrText xml:space="preserve"> PAGE </w:instrText>
    </w:r>
    <w:r>
      <w:fldChar w:fldCharType="separate"/>
    </w:r>
    <w:r w:rsidR="00607E0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DDCC74" w14:textId="77777777" w:rsidR="009E4A38" w:rsidRDefault="009E4A38">
      <w:pPr>
        <w:spacing w:after="0" w:line="240" w:lineRule="auto"/>
      </w:pPr>
      <w:r>
        <w:separator/>
      </w:r>
    </w:p>
  </w:footnote>
  <w:footnote w:type="continuationSeparator" w:id="0">
    <w:p w14:paraId="05CD1A9A" w14:textId="77777777" w:rsidR="009E4A38" w:rsidRDefault="009E4A38">
      <w:pPr>
        <w:spacing w:after="0" w:line="240" w:lineRule="auto"/>
      </w:pPr>
      <w:r>
        <w:continuationSeparator/>
      </w:r>
    </w:p>
  </w:footnote>
  <w:footnote w:type="continuationNotice" w:id="1">
    <w:p w14:paraId="260A1F9C" w14:textId="77777777" w:rsidR="009E4A38" w:rsidRDefault="009E4A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6379"/>
    <w:rsid w:val="000D22B0"/>
    <w:rsid w:val="000D35C9"/>
    <w:rsid w:val="000D520C"/>
    <w:rsid w:val="000D6596"/>
    <w:rsid w:val="000E6DF0"/>
    <w:rsid w:val="001037CB"/>
    <w:rsid w:val="0010629E"/>
    <w:rsid w:val="00115538"/>
    <w:rsid w:val="00120AB1"/>
    <w:rsid w:val="00123A7F"/>
    <w:rsid w:val="001278D0"/>
    <w:rsid w:val="00127F72"/>
    <w:rsid w:val="00140646"/>
    <w:rsid w:val="00142825"/>
    <w:rsid w:val="00147A4B"/>
    <w:rsid w:val="001671ED"/>
    <w:rsid w:val="001727FA"/>
    <w:rsid w:val="00173D4C"/>
    <w:rsid w:val="00183218"/>
    <w:rsid w:val="00185988"/>
    <w:rsid w:val="001873B6"/>
    <w:rsid w:val="001901E6"/>
    <w:rsid w:val="00191305"/>
    <w:rsid w:val="00195B55"/>
    <w:rsid w:val="001A2FE8"/>
    <w:rsid w:val="001A33AC"/>
    <w:rsid w:val="001C1C51"/>
    <w:rsid w:val="001C2B41"/>
    <w:rsid w:val="001E0ECA"/>
    <w:rsid w:val="001E206F"/>
    <w:rsid w:val="001E5750"/>
    <w:rsid w:val="001E7739"/>
    <w:rsid w:val="001F3DB4"/>
    <w:rsid w:val="00204F40"/>
    <w:rsid w:val="00205DEF"/>
    <w:rsid w:val="00216C8A"/>
    <w:rsid w:val="00226317"/>
    <w:rsid w:val="00231539"/>
    <w:rsid w:val="002523E3"/>
    <w:rsid w:val="00266FA5"/>
    <w:rsid w:val="002920F4"/>
    <w:rsid w:val="002940F3"/>
    <w:rsid w:val="00295842"/>
    <w:rsid w:val="002B3574"/>
    <w:rsid w:val="002B6B74"/>
    <w:rsid w:val="002C6AE7"/>
    <w:rsid w:val="002D2D4B"/>
    <w:rsid w:val="002D3805"/>
    <w:rsid w:val="002E66AE"/>
    <w:rsid w:val="002E7763"/>
    <w:rsid w:val="002F5842"/>
    <w:rsid w:val="00306CB7"/>
    <w:rsid w:val="003111F5"/>
    <w:rsid w:val="00336200"/>
    <w:rsid w:val="00337418"/>
    <w:rsid w:val="00351D83"/>
    <w:rsid w:val="00353E46"/>
    <w:rsid w:val="003576C4"/>
    <w:rsid w:val="00366AB0"/>
    <w:rsid w:val="0037437C"/>
    <w:rsid w:val="0038146B"/>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D56"/>
    <w:rsid w:val="00490408"/>
    <w:rsid w:val="004A4C45"/>
    <w:rsid w:val="004B0485"/>
    <w:rsid w:val="004B428E"/>
    <w:rsid w:val="004B4D37"/>
    <w:rsid w:val="004C42F0"/>
    <w:rsid w:val="004E1D73"/>
    <w:rsid w:val="0051286E"/>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B1EA5"/>
    <w:rsid w:val="005D0390"/>
    <w:rsid w:val="005D7176"/>
    <w:rsid w:val="005E1F24"/>
    <w:rsid w:val="005E73F1"/>
    <w:rsid w:val="005F07EF"/>
    <w:rsid w:val="00600B2E"/>
    <w:rsid w:val="00607CEB"/>
    <w:rsid w:val="00607E00"/>
    <w:rsid w:val="00613299"/>
    <w:rsid w:val="0061762D"/>
    <w:rsid w:val="00633D07"/>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02B4B"/>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713B"/>
    <w:rsid w:val="007B64E5"/>
    <w:rsid w:val="007C2F04"/>
    <w:rsid w:val="007F5B8B"/>
    <w:rsid w:val="007F7B94"/>
    <w:rsid w:val="00817E9A"/>
    <w:rsid w:val="00830D57"/>
    <w:rsid w:val="0083256A"/>
    <w:rsid w:val="00860B07"/>
    <w:rsid w:val="008616F6"/>
    <w:rsid w:val="0086259C"/>
    <w:rsid w:val="00883F24"/>
    <w:rsid w:val="00887BDB"/>
    <w:rsid w:val="00897E1F"/>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95E1F"/>
    <w:rsid w:val="009A1DC2"/>
    <w:rsid w:val="009C0914"/>
    <w:rsid w:val="009C27E5"/>
    <w:rsid w:val="009D71E8"/>
    <w:rsid w:val="009E104B"/>
    <w:rsid w:val="009E4A38"/>
    <w:rsid w:val="009E7DE4"/>
    <w:rsid w:val="009F3BBD"/>
    <w:rsid w:val="00A063DD"/>
    <w:rsid w:val="00A112B5"/>
    <w:rsid w:val="00A112C3"/>
    <w:rsid w:val="00A14EEA"/>
    <w:rsid w:val="00A44FBB"/>
    <w:rsid w:val="00A50104"/>
    <w:rsid w:val="00A522E0"/>
    <w:rsid w:val="00A63579"/>
    <w:rsid w:val="00A638AC"/>
    <w:rsid w:val="00A727E5"/>
    <w:rsid w:val="00A748B5"/>
    <w:rsid w:val="00A75F26"/>
    <w:rsid w:val="00A80A32"/>
    <w:rsid w:val="00A82A98"/>
    <w:rsid w:val="00A82D16"/>
    <w:rsid w:val="00A95F75"/>
    <w:rsid w:val="00A96B83"/>
    <w:rsid w:val="00AA355B"/>
    <w:rsid w:val="00AA42E5"/>
    <w:rsid w:val="00AB24FA"/>
    <w:rsid w:val="00AB3640"/>
    <w:rsid w:val="00AD7B5A"/>
    <w:rsid w:val="00AE229F"/>
    <w:rsid w:val="00AF5E20"/>
    <w:rsid w:val="00B002FA"/>
    <w:rsid w:val="00B00327"/>
    <w:rsid w:val="00B024B3"/>
    <w:rsid w:val="00B11DE8"/>
    <w:rsid w:val="00B179ED"/>
    <w:rsid w:val="00B20E18"/>
    <w:rsid w:val="00B46673"/>
    <w:rsid w:val="00B572C4"/>
    <w:rsid w:val="00B60858"/>
    <w:rsid w:val="00B725AA"/>
    <w:rsid w:val="00B74D4E"/>
    <w:rsid w:val="00B80219"/>
    <w:rsid w:val="00BA19A5"/>
    <w:rsid w:val="00BC67F6"/>
    <w:rsid w:val="00BD2004"/>
    <w:rsid w:val="00BD4B12"/>
    <w:rsid w:val="00BE2F92"/>
    <w:rsid w:val="00BF0D5F"/>
    <w:rsid w:val="00C02D2E"/>
    <w:rsid w:val="00C11EB4"/>
    <w:rsid w:val="00C12746"/>
    <w:rsid w:val="00C24E96"/>
    <w:rsid w:val="00C25827"/>
    <w:rsid w:val="00C31BB8"/>
    <w:rsid w:val="00C373EA"/>
    <w:rsid w:val="00C556B3"/>
    <w:rsid w:val="00C621C1"/>
    <w:rsid w:val="00C62989"/>
    <w:rsid w:val="00C65CBB"/>
    <w:rsid w:val="00C75038"/>
    <w:rsid w:val="00C760B9"/>
    <w:rsid w:val="00C80F37"/>
    <w:rsid w:val="00C832D8"/>
    <w:rsid w:val="00C97A7F"/>
    <w:rsid w:val="00CB2B61"/>
    <w:rsid w:val="00CB2EDE"/>
    <w:rsid w:val="00CB5B17"/>
    <w:rsid w:val="00CC4443"/>
    <w:rsid w:val="00CC5CAF"/>
    <w:rsid w:val="00D040E5"/>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621B2"/>
    <w:rsid w:val="00D875ED"/>
    <w:rsid w:val="00D877D0"/>
    <w:rsid w:val="00D90013"/>
    <w:rsid w:val="00D91B9C"/>
    <w:rsid w:val="00D92C1B"/>
    <w:rsid w:val="00D94CC7"/>
    <w:rsid w:val="00DA1AF4"/>
    <w:rsid w:val="00DB0C60"/>
    <w:rsid w:val="00DC641A"/>
    <w:rsid w:val="00DD6B7D"/>
    <w:rsid w:val="00DD6E14"/>
    <w:rsid w:val="00DE15AC"/>
    <w:rsid w:val="00E061EC"/>
    <w:rsid w:val="00E13E51"/>
    <w:rsid w:val="00E43EAD"/>
    <w:rsid w:val="00E62DCB"/>
    <w:rsid w:val="00E651DD"/>
    <w:rsid w:val="00E66558"/>
    <w:rsid w:val="00E70D81"/>
    <w:rsid w:val="00E726A6"/>
    <w:rsid w:val="00E86F05"/>
    <w:rsid w:val="00EA3A2A"/>
    <w:rsid w:val="00EB4556"/>
    <w:rsid w:val="00EB64C8"/>
    <w:rsid w:val="00ED5108"/>
    <w:rsid w:val="00F012CA"/>
    <w:rsid w:val="00F01752"/>
    <w:rsid w:val="00F0355A"/>
    <w:rsid w:val="00F24A7E"/>
    <w:rsid w:val="00F33DC0"/>
    <w:rsid w:val="00F62587"/>
    <w:rsid w:val="00F63E9E"/>
    <w:rsid w:val="00F76843"/>
    <w:rsid w:val="00F776E1"/>
    <w:rsid w:val="00F857B6"/>
    <w:rsid w:val="00F925EB"/>
    <w:rsid w:val="00FA67DE"/>
    <w:rsid w:val="00FA6DD0"/>
    <w:rsid w:val="00FC28DF"/>
    <w:rsid w:val="00FE3136"/>
    <w:rsid w:val="00FE3FB0"/>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8</Pages>
  <Words>1377</Words>
  <Characters>7850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Paul Wilde</cp:lastModifiedBy>
  <cp:revision>3</cp:revision>
  <cp:lastPrinted>2014-09-17T21:26:00Z</cp:lastPrinted>
  <dcterms:created xsi:type="dcterms:W3CDTF">2025-11-24T11:28:00Z</dcterms:created>
  <dcterms:modified xsi:type="dcterms:W3CDTF">2025-11-24T14:46:00Z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